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60" w:rsidRPr="00EC0E60" w:rsidRDefault="00EC0E60" w:rsidP="00EC0E60">
      <w:pPr>
        <w:shd w:val="clear" w:color="auto" w:fill="FFFFFF"/>
        <w:spacing w:before="100" w:beforeAutospacing="1" w:after="100" w:afterAutospacing="1" w:line="925" w:lineRule="atLeast"/>
        <w:outlineLvl w:val="0"/>
        <w:rPr>
          <w:rFonts w:eastAsia="Times New Roman" w:cs="Arial"/>
          <w:b/>
          <w:bCs/>
          <w:color w:val="747474"/>
          <w:kern w:val="36"/>
          <w:sz w:val="52"/>
          <w:szCs w:val="52"/>
        </w:rPr>
      </w:pPr>
      <w:r w:rsidRPr="00EC0E60">
        <w:rPr>
          <w:rFonts w:eastAsia="Times New Roman" w:cs="Arial"/>
          <w:b/>
          <w:bCs/>
          <w:color w:val="747474"/>
          <w:kern w:val="36"/>
          <w:sz w:val="52"/>
          <w:szCs w:val="52"/>
        </w:rPr>
        <w:t>This Is My Story</w:t>
      </w:r>
    </w:p>
    <w:p w:rsidR="00EC0E60" w:rsidRPr="00EC0E60" w:rsidRDefault="00EC0E60" w:rsidP="00EC0E60">
      <w:pPr>
        <w:spacing w:after="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vanish/>
          <w:color w:val="747474"/>
          <w:sz w:val="23"/>
          <w:szCs w:val="23"/>
        </w:rPr>
        <w:t>This Is My Story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i/>
          <w:iCs/>
          <w:color w:val="747474"/>
          <w:sz w:val="23"/>
          <w:szCs w:val="23"/>
        </w:rPr>
        <w:t>“I am so grateful to have the program to pull out and use in any situation.”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color w:val="747474"/>
          <w:sz w:val="23"/>
          <w:szCs w:val="23"/>
        </w:rPr>
        <w:t>I lived with my parents until I was five. When they divorced, I went to live with my grandparents. I was so young, but people told me it was a very stressful time for everyone. My mother, sister and I were supposed to live at my grandparents until my mother could find a suitable place for us to live. She made poor choices and rented an apartment in a bad section of town. My grandparents intervened because they thought it was too dangerous.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color w:val="747474"/>
          <w:sz w:val="23"/>
          <w:szCs w:val="23"/>
        </w:rPr>
        <w:t>Everything became complicated. My dad got an apartment and I visited him regularly, but I rarely saw my mother. Our interactions were short phone calls, if that. Life at my grandparents seemed very peaceful. When I entered kindergarten, I was behind the other students. I worked really hard, though, and now I am an honor roll student in ninth grade.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color w:val="747474"/>
          <w:sz w:val="23"/>
          <w:szCs w:val="23"/>
        </w:rPr>
        <w:t>My sister started going to Alateen when I was ten. She interacted with my mother much more than I did and I assumed she needed more help than I did. About a year and a half later my grandma convinced me that I should try Alateen.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color w:val="747474"/>
          <w:sz w:val="23"/>
          <w:szCs w:val="23"/>
        </w:rPr>
        <w:t>When I’m at an Alateen meeting, they ask us to talk about our first meeting. I always tell people how I walked outside ready to go, then walked right back in and said I would come again next week. Looking back, I realize how Alateen came into my life at the right time. I was just starting to see my mom more and I couldn’t understand why she did the things she did. Alateen showed me not everyone’s life is perfect and there are people out there who have the same kinds of stories that I do.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color w:val="747474"/>
          <w:sz w:val="23"/>
          <w:szCs w:val="23"/>
        </w:rPr>
        <w:t>I have learned so much from this program. I can look at myself and see how much I have grown and the wisdom I have gained. It has been a long journey, and only recently have I been able to say that honestly and confidently.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color w:val="747474"/>
          <w:sz w:val="23"/>
          <w:szCs w:val="23"/>
        </w:rPr>
        <w:t>I am so grateful to have the program to pull out and use in any situation. When I see my mother, I know how to act appropriately even when she may not. When I go to meetings, I feel like I am a part of something. I have made many friends. Today, I work hard in school, sports and music. The Alateen program has helped me lead a better, happier life.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color w:val="747474"/>
          <w:sz w:val="23"/>
          <w:szCs w:val="23"/>
        </w:rPr>
      </w:pPr>
      <w:r w:rsidRPr="00EC0E60">
        <w:rPr>
          <w:rFonts w:eastAsia="Times New Roman" w:cs="Arial"/>
          <w:i/>
          <w:iCs/>
          <w:color w:val="747474"/>
          <w:sz w:val="23"/>
          <w:szCs w:val="23"/>
        </w:rPr>
        <w:t>By Kiana, Connecticut</w:t>
      </w:r>
    </w:p>
    <w:p w:rsidR="00EC0E60" w:rsidRPr="00EC0E60" w:rsidRDefault="00EC0E60" w:rsidP="00EC0E60">
      <w:pPr>
        <w:spacing w:after="300" w:line="300" w:lineRule="atLeast"/>
        <w:rPr>
          <w:rFonts w:eastAsia="Times New Roman" w:cs="Arial"/>
          <w:i/>
          <w:color w:val="747474"/>
          <w:sz w:val="18"/>
          <w:szCs w:val="18"/>
        </w:rPr>
      </w:pPr>
      <w:r w:rsidRPr="00EC0E60">
        <w:rPr>
          <w:rFonts w:eastAsia="Times New Roman" w:cs="Arial"/>
          <w:bCs/>
          <w:i/>
          <w:color w:val="747474"/>
          <w:sz w:val="18"/>
          <w:szCs w:val="18"/>
        </w:rPr>
        <w:t xml:space="preserve">Feel free to reprint this article on your website or in your newsletter, along with this credit line: Reprinted with permission of </w:t>
      </w:r>
      <w:r w:rsidRPr="00EC0E60">
        <w:rPr>
          <w:rFonts w:eastAsia="Times New Roman" w:cs="Arial"/>
          <w:bCs/>
          <w:i/>
          <w:iCs/>
          <w:color w:val="747474"/>
          <w:sz w:val="18"/>
          <w:szCs w:val="18"/>
        </w:rPr>
        <w:t>The Forum</w:t>
      </w:r>
      <w:r w:rsidRPr="00EC0E60">
        <w:rPr>
          <w:rFonts w:eastAsia="Times New Roman" w:cs="Arial"/>
          <w:bCs/>
          <w:i/>
          <w:color w:val="747474"/>
          <w:sz w:val="18"/>
          <w:szCs w:val="18"/>
        </w:rPr>
        <w:t>, Al-Anon Family Group Headquarters, Inc., Virginia Beach, VA.</w:t>
      </w:r>
      <w:bookmarkStart w:id="0" w:name="_GoBack"/>
      <w:bookmarkEnd w:id="0"/>
    </w:p>
    <w:sectPr w:rsidR="00EC0E60" w:rsidRPr="00EC0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0"/>
    <w:rsid w:val="00052AC4"/>
    <w:rsid w:val="000C6C46"/>
    <w:rsid w:val="00397613"/>
    <w:rsid w:val="00863653"/>
    <w:rsid w:val="00DD26C8"/>
    <w:rsid w:val="00E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EC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0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C0E60"/>
    <w:rPr>
      <w:i/>
      <w:iCs/>
    </w:rPr>
  </w:style>
  <w:style w:type="character" w:styleId="Strong">
    <w:name w:val="Strong"/>
    <w:basedOn w:val="DefaultParagraphFont"/>
    <w:uiPriority w:val="22"/>
    <w:qFormat/>
    <w:rsid w:val="00EC0E60"/>
    <w:rPr>
      <w:b/>
      <w:bCs/>
    </w:rPr>
  </w:style>
  <w:style w:type="character" w:customStyle="1" w:styleId="entry-title9">
    <w:name w:val="entry-title9"/>
    <w:basedOn w:val="DefaultParagraphFont"/>
    <w:rsid w:val="00EC0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EC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0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C0E60"/>
    <w:rPr>
      <w:i/>
      <w:iCs/>
    </w:rPr>
  </w:style>
  <w:style w:type="character" w:styleId="Strong">
    <w:name w:val="Strong"/>
    <w:basedOn w:val="DefaultParagraphFont"/>
    <w:uiPriority w:val="22"/>
    <w:qFormat/>
    <w:rsid w:val="00EC0E60"/>
    <w:rPr>
      <w:b/>
      <w:bCs/>
    </w:rPr>
  </w:style>
  <w:style w:type="character" w:customStyle="1" w:styleId="entry-title9">
    <w:name w:val="entry-title9"/>
    <w:basedOn w:val="DefaultParagraphFont"/>
    <w:rsid w:val="00EC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46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FFFFFF"/>
                <w:bottom w:val="single" w:sz="6" w:space="0" w:color="FFFFFF"/>
                <w:right w:val="none" w:sz="0" w:space="0" w:color="FFFFFF"/>
              </w:divBdr>
              <w:divsChild>
                <w:div w:id="19088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9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2368">
                              <w:marLeft w:val="0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2017-08-02T03:45:00Z</dcterms:created>
  <dcterms:modified xsi:type="dcterms:W3CDTF">2017-08-02T03:47:00Z</dcterms:modified>
</cp:coreProperties>
</file>